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1D2ED" w14:textId="77777777" w:rsidR="00622743" w:rsidRDefault="00622743">
      <w:pPr>
        <w:spacing w:before="62"/>
        <w:ind w:left="4217"/>
        <w:rPr>
          <w:b/>
          <w:sz w:val="24"/>
        </w:rPr>
      </w:pPr>
      <w:bookmarkStart w:id="0" w:name="Anexo_III_Minuta_de_autorização_(1033526"/>
      <w:bookmarkEnd w:id="0"/>
    </w:p>
    <w:p w14:paraId="315ACC9F" w14:textId="4E22F92C" w:rsidR="00686241" w:rsidRDefault="00694558" w:rsidP="00694558">
      <w:pPr>
        <w:ind w:left="4217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251658240" behindDoc="0" locked="0" layoutInCell="1" allowOverlap="1" wp14:anchorId="315ACCE9" wp14:editId="202E0975">
            <wp:simplePos x="0" y="0"/>
            <wp:positionH relativeFrom="page">
              <wp:posOffset>120650</wp:posOffset>
            </wp:positionH>
            <wp:positionV relativeFrom="paragraph">
              <wp:posOffset>40005</wp:posOffset>
            </wp:positionV>
            <wp:extent cx="2378075" cy="502920"/>
            <wp:effectExtent l="0" t="0" r="3175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07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3713">
        <w:rPr>
          <w:b/>
          <w:sz w:val="24"/>
        </w:rPr>
        <w:t>GOVERNO</w:t>
      </w:r>
      <w:r w:rsidR="00743713">
        <w:rPr>
          <w:b/>
          <w:spacing w:val="-7"/>
          <w:sz w:val="24"/>
        </w:rPr>
        <w:t xml:space="preserve"> </w:t>
      </w:r>
      <w:r w:rsidR="00743713">
        <w:rPr>
          <w:b/>
          <w:sz w:val="24"/>
        </w:rPr>
        <w:t>DO</w:t>
      </w:r>
      <w:r w:rsidR="00743713">
        <w:rPr>
          <w:b/>
          <w:spacing w:val="-4"/>
          <w:sz w:val="24"/>
        </w:rPr>
        <w:t xml:space="preserve"> </w:t>
      </w:r>
      <w:r w:rsidR="00743713">
        <w:rPr>
          <w:b/>
          <w:sz w:val="24"/>
        </w:rPr>
        <w:t>ESTADO</w:t>
      </w:r>
      <w:r w:rsidR="00743713">
        <w:rPr>
          <w:b/>
          <w:spacing w:val="-5"/>
          <w:sz w:val="24"/>
        </w:rPr>
        <w:t xml:space="preserve"> </w:t>
      </w:r>
      <w:r w:rsidR="00743713">
        <w:rPr>
          <w:b/>
          <w:sz w:val="24"/>
        </w:rPr>
        <w:t>DE</w:t>
      </w:r>
      <w:r w:rsidR="00743713">
        <w:rPr>
          <w:b/>
          <w:spacing w:val="-4"/>
          <w:sz w:val="24"/>
        </w:rPr>
        <w:t xml:space="preserve"> </w:t>
      </w:r>
      <w:r w:rsidR="00743713">
        <w:rPr>
          <w:b/>
          <w:sz w:val="24"/>
        </w:rPr>
        <w:t>MINAS</w:t>
      </w:r>
      <w:r w:rsidR="00743713">
        <w:rPr>
          <w:b/>
          <w:spacing w:val="-4"/>
          <w:sz w:val="24"/>
        </w:rPr>
        <w:t xml:space="preserve"> </w:t>
      </w:r>
      <w:r w:rsidR="00743713">
        <w:rPr>
          <w:b/>
          <w:spacing w:val="-2"/>
          <w:sz w:val="24"/>
        </w:rPr>
        <w:t>GERAIS</w:t>
      </w:r>
    </w:p>
    <w:p w14:paraId="3C9A9735" w14:textId="77777777" w:rsidR="00694558" w:rsidRDefault="00622743" w:rsidP="00694558">
      <w:pPr>
        <w:ind w:left="4217" w:right="2764"/>
        <w:rPr>
          <w:b/>
          <w:sz w:val="24"/>
        </w:rPr>
      </w:pPr>
      <w:r>
        <w:rPr>
          <w:b/>
          <w:sz w:val="24"/>
        </w:rPr>
        <w:t>Instituto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Estadual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Florestas </w:t>
      </w:r>
    </w:p>
    <w:p w14:paraId="315ACCA0" w14:textId="7BF68D60" w:rsidR="00686241" w:rsidRDefault="00622743" w:rsidP="00694558">
      <w:pPr>
        <w:ind w:left="4217" w:right="2764"/>
        <w:rPr>
          <w:b/>
          <w:sz w:val="24"/>
        </w:rPr>
      </w:pPr>
      <w:r>
        <w:rPr>
          <w:b/>
          <w:sz w:val="24"/>
        </w:rPr>
        <w:t>Núcleo de Projetos Especiais</w:t>
      </w:r>
    </w:p>
    <w:p w14:paraId="315ACCA2" w14:textId="17E740F1" w:rsidR="00686241" w:rsidRDefault="00743713" w:rsidP="00622743">
      <w:pPr>
        <w:tabs>
          <w:tab w:val="left" w:pos="10518"/>
        </w:tabs>
        <w:spacing w:before="240" w:line="345" w:lineRule="auto"/>
        <w:ind w:right="247"/>
        <w:rPr>
          <w:b/>
          <w:sz w:val="24"/>
        </w:rPr>
      </w:pPr>
      <w:r>
        <w:rPr>
          <w:b/>
          <w:color w:val="000000"/>
          <w:sz w:val="24"/>
        </w:rPr>
        <w:t>ANEXO III</w:t>
      </w:r>
    </w:p>
    <w:p w14:paraId="315ACCA3" w14:textId="77777777" w:rsidR="00686241" w:rsidRDefault="00743713" w:rsidP="00622743">
      <w:pPr>
        <w:spacing w:line="273" w:lineRule="exact"/>
        <w:ind w:right="60"/>
        <w:rPr>
          <w:b/>
          <w:sz w:val="24"/>
        </w:rPr>
      </w:pPr>
      <w:r>
        <w:rPr>
          <w:b/>
          <w:sz w:val="24"/>
        </w:rPr>
        <w:t>MINUTA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AUTORIZAÇÃO</w:t>
      </w:r>
    </w:p>
    <w:p w14:paraId="315ACCA4" w14:textId="77777777" w:rsidR="00686241" w:rsidRDefault="00686241">
      <w:pPr>
        <w:spacing w:before="2"/>
        <w:rPr>
          <w:b/>
          <w:sz w:val="11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492"/>
        <w:gridCol w:w="1140"/>
        <w:gridCol w:w="4561"/>
      </w:tblGrid>
      <w:tr w:rsidR="00686241" w14:paraId="315ACCA8" w14:textId="77777777" w:rsidTr="00694558">
        <w:trPr>
          <w:trHeight w:val="2574"/>
        </w:trPr>
        <w:tc>
          <w:tcPr>
            <w:tcW w:w="10490" w:type="dxa"/>
            <w:gridSpan w:val="4"/>
            <w:tcBorders>
              <w:right w:val="single" w:sz="12" w:space="0" w:color="7F7F7F"/>
            </w:tcBorders>
          </w:tcPr>
          <w:p w14:paraId="315ACCA5" w14:textId="77777777" w:rsidR="00686241" w:rsidRDefault="00743713">
            <w:pPr>
              <w:pStyle w:val="TableParagraph"/>
              <w:spacing w:line="448" w:lineRule="auto"/>
              <w:ind w:right="2365"/>
              <w:rPr>
                <w:b/>
                <w:sz w:val="24"/>
              </w:rPr>
            </w:pPr>
            <w:r>
              <w:rPr>
                <w:b/>
                <w:sz w:val="24"/>
              </w:rPr>
              <w:t>Secretaria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Estado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Meio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Ambiente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Desenvolvimento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Sustentável Instituto Estadual de Florestas de Minas Gerais</w:t>
            </w:r>
          </w:p>
          <w:p w14:paraId="315ACCA6" w14:textId="77777777" w:rsidR="00686241" w:rsidRDefault="00743713">
            <w:pPr>
              <w:pStyle w:val="TableParagraph"/>
              <w:spacing w:befor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NOME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DA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UNIDADE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CONSERVAÇÃO</w:t>
            </w:r>
          </w:p>
          <w:p w14:paraId="315ACCA7" w14:textId="77777777" w:rsidR="00686241" w:rsidRDefault="00743713">
            <w:pPr>
              <w:pStyle w:val="TableParagraph"/>
              <w:spacing w:before="240"/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AUTORIZAÇÃO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PRESTAÇÃO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SERVIÇO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COMERCIALIZAÇÃO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ALIMENTOS</w:t>
            </w:r>
          </w:p>
        </w:tc>
      </w:tr>
      <w:tr w:rsidR="00686241" w14:paraId="315ACCAA" w14:textId="77777777" w:rsidTr="00694558">
        <w:trPr>
          <w:trHeight w:val="750"/>
        </w:trPr>
        <w:tc>
          <w:tcPr>
            <w:tcW w:w="10490" w:type="dxa"/>
            <w:gridSpan w:val="4"/>
            <w:tcBorders>
              <w:right w:val="single" w:sz="12" w:space="0" w:color="7F7F7F"/>
            </w:tcBorders>
          </w:tcPr>
          <w:p w14:paraId="315ACCA9" w14:textId="4815ADF6" w:rsidR="00686241" w:rsidRDefault="0074371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Autorização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Prestação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Serviço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comercialização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alimentos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nº</w:t>
            </w:r>
            <w:r>
              <w:rPr>
                <w:b/>
                <w:spacing w:val="-4"/>
                <w:sz w:val="24"/>
              </w:rPr>
              <w:t xml:space="preserve"> /202</w:t>
            </w:r>
            <w:r w:rsidR="002E4633">
              <w:rPr>
                <w:b/>
                <w:spacing w:val="-4"/>
                <w:sz w:val="24"/>
              </w:rPr>
              <w:t>x</w:t>
            </w:r>
          </w:p>
        </w:tc>
      </w:tr>
      <w:tr w:rsidR="00686241" w14:paraId="315ACCAF" w14:textId="77777777" w:rsidTr="00694558">
        <w:trPr>
          <w:trHeight w:val="750"/>
        </w:trPr>
        <w:tc>
          <w:tcPr>
            <w:tcW w:w="4297" w:type="dxa"/>
          </w:tcPr>
          <w:p w14:paraId="315ACCAB" w14:textId="77777777" w:rsidR="00686241" w:rsidRDefault="007437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CIDADE</w:t>
            </w:r>
          </w:p>
        </w:tc>
        <w:tc>
          <w:tcPr>
            <w:tcW w:w="492" w:type="dxa"/>
          </w:tcPr>
          <w:p w14:paraId="315ACCAC" w14:textId="77777777" w:rsidR="00686241" w:rsidRDefault="0074371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de</w:t>
            </w:r>
          </w:p>
        </w:tc>
        <w:tc>
          <w:tcPr>
            <w:tcW w:w="1140" w:type="dxa"/>
          </w:tcPr>
          <w:p w14:paraId="315ACCAD" w14:textId="77777777" w:rsidR="00686241" w:rsidRDefault="007437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de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61" w:type="dxa"/>
            <w:tcBorders>
              <w:right w:val="single" w:sz="12" w:space="0" w:color="7F7F7F"/>
            </w:tcBorders>
          </w:tcPr>
          <w:p w14:paraId="315ACCAE" w14:textId="77777777" w:rsidR="00686241" w:rsidRDefault="00686241">
            <w:pPr>
              <w:pStyle w:val="TableParagraph"/>
              <w:spacing w:before="0"/>
              <w:ind w:left="0"/>
            </w:pPr>
          </w:p>
        </w:tc>
      </w:tr>
      <w:tr w:rsidR="00686241" w14:paraId="315ACCB8" w14:textId="77777777" w:rsidTr="00694558">
        <w:trPr>
          <w:trHeight w:val="4951"/>
        </w:trPr>
        <w:tc>
          <w:tcPr>
            <w:tcW w:w="10490" w:type="dxa"/>
            <w:gridSpan w:val="4"/>
            <w:tcBorders>
              <w:right w:val="single" w:sz="12" w:space="0" w:color="7F7F7F"/>
            </w:tcBorders>
          </w:tcPr>
          <w:p w14:paraId="315ACCB0" w14:textId="77777777" w:rsidR="00686241" w:rsidRDefault="00743713" w:rsidP="002E4633">
            <w:pPr>
              <w:pStyle w:val="TableParagraph"/>
              <w:tabs>
                <w:tab w:val="left" w:pos="8530"/>
                <w:tab w:val="left" w:pos="10311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O Instituto Estadual de Florestas de Minas Gerais, representado por (</w:t>
            </w:r>
            <w:r>
              <w:rPr>
                <w:i/>
                <w:sz w:val="24"/>
              </w:rPr>
              <w:t>nome do gerente</w:t>
            </w:r>
            <w:r>
              <w:rPr>
                <w:sz w:val="24"/>
              </w:rPr>
              <w:t>), MASP nº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, </w:t>
            </w:r>
            <w:r>
              <w:rPr>
                <w:sz w:val="24"/>
              </w:rPr>
              <w:t xml:space="preserve">na qualidade de gerente de Unidade de Conservação, AUTORIZA o exercício da atividade profissional de prestador de serviço de comercialização de alimentos na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(nome da unidade de conservação), com as seguintes especificações:</w:t>
            </w:r>
          </w:p>
          <w:p w14:paraId="315ACCB1" w14:textId="77777777" w:rsidR="00686241" w:rsidRDefault="00743713" w:rsidP="002E4633">
            <w:pPr>
              <w:pStyle w:val="TableParagraph"/>
              <w:spacing w:before="240"/>
              <w:jc w:val="both"/>
              <w:rPr>
                <w:sz w:val="24"/>
              </w:rPr>
            </w:pPr>
            <w:r>
              <w:rPr>
                <w:sz w:val="24"/>
              </w:rPr>
              <w:t>Categoria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autorizada:</w:t>
            </w:r>
          </w:p>
          <w:p w14:paraId="315ACCB2" w14:textId="77777777" w:rsidR="00686241" w:rsidRDefault="00743713" w:rsidP="002E4633">
            <w:pPr>
              <w:pStyle w:val="TableParagraph"/>
              <w:spacing w:before="240"/>
              <w:jc w:val="both"/>
              <w:rPr>
                <w:sz w:val="24"/>
              </w:rPr>
            </w:pPr>
            <w:r>
              <w:rPr>
                <w:sz w:val="24"/>
              </w:rPr>
              <w:t>Grupo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alimentos</w:t>
            </w:r>
            <w:r>
              <w:rPr>
                <w:spacing w:val="-2"/>
                <w:sz w:val="24"/>
              </w:rPr>
              <w:t xml:space="preserve"> predominante*:</w:t>
            </w:r>
          </w:p>
          <w:p w14:paraId="315ACCB3" w14:textId="77777777" w:rsidR="00686241" w:rsidRDefault="00743713" w:rsidP="002E4633">
            <w:pPr>
              <w:pStyle w:val="TableParagraph"/>
              <w:spacing w:before="241"/>
              <w:jc w:val="both"/>
              <w:rPr>
                <w:sz w:val="24"/>
              </w:rPr>
            </w:pPr>
            <w:r>
              <w:rPr>
                <w:sz w:val="24"/>
              </w:rPr>
              <w:t>Locais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autorizados:</w:t>
            </w:r>
          </w:p>
          <w:p w14:paraId="315ACCB4" w14:textId="77777777" w:rsidR="00686241" w:rsidRDefault="00743713" w:rsidP="002E4633">
            <w:pPr>
              <w:pStyle w:val="TableParagraph"/>
              <w:spacing w:before="240"/>
              <w:jc w:val="both"/>
              <w:rPr>
                <w:sz w:val="24"/>
              </w:rPr>
            </w:pPr>
            <w:r>
              <w:rPr>
                <w:sz w:val="24"/>
              </w:rPr>
              <w:t>Datas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autorizadas:</w:t>
            </w:r>
          </w:p>
          <w:p w14:paraId="315ACCB5" w14:textId="77777777" w:rsidR="00686241" w:rsidRDefault="0068624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315ACCB6" w14:textId="77777777" w:rsidR="00686241" w:rsidRDefault="00686241">
            <w:pPr>
              <w:pStyle w:val="TableParagraph"/>
              <w:spacing w:before="204"/>
              <w:ind w:left="0"/>
              <w:rPr>
                <w:b/>
                <w:sz w:val="24"/>
              </w:rPr>
            </w:pPr>
          </w:p>
          <w:p w14:paraId="315ACCB7" w14:textId="77777777" w:rsidR="00686241" w:rsidRDefault="00743713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*Somente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número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candidatos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vagas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disponíveis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maior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limite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estabelecido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pela unidade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conservação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calendário,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sendo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excluído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comercializar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itens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demais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grupos</w:t>
            </w:r>
          </w:p>
        </w:tc>
      </w:tr>
      <w:tr w:rsidR="00686241" w14:paraId="315ACCBD" w14:textId="77777777" w:rsidTr="00694558">
        <w:trPr>
          <w:trHeight w:val="750"/>
        </w:trPr>
        <w:tc>
          <w:tcPr>
            <w:tcW w:w="5929" w:type="dxa"/>
            <w:gridSpan w:val="3"/>
            <w:vMerge w:val="restart"/>
          </w:tcPr>
          <w:p w14:paraId="315ACCB9" w14:textId="77777777" w:rsidR="00686241" w:rsidRDefault="0068624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315ACCBA" w14:textId="77777777" w:rsidR="00686241" w:rsidRDefault="00686241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14:paraId="315ACCBB" w14:textId="77777777" w:rsidR="00686241" w:rsidRDefault="0074371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Prestador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Serviço:</w:t>
            </w:r>
          </w:p>
        </w:tc>
        <w:tc>
          <w:tcPr>
            <w:tcW w:w="4561" w:type="dxa"/>
            <w:tcBorders>
              <w:right w:val="single" w:sz="12" w:space="0" w:color="7F7F7F"/>
            </w:tcBorders>
          </w:tcPr>
          <w:p w14:paraId="315ACCBC" w14:textId="77777777" w:rsidR="00686241" w:rsidRDefault="0074371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CPF:</w:t>
            </w:r>
          </w:p>
        </w:tc>
      </w:tr>
      <w:tr w:rsidR="00686241" w14:paraId="315ACCC0" w14:textId="77777777" w:rsidTr="00694558">
        <w:trPr>
          <w:trHeight w:val="750"/>
        </w:trPr>
        <w:tc>
          <w:tcPr>
            <w:tcW w:w="5929" w:type="dxa"/>
            <w:gridSpan w:val="3"/>
            <w:vMerge/>
            <w:tcBorders>
              <w:top w:val="nil"/>
            </w:tcBorders>
          </w:tcPr>
          <w:p w14:paraId="315ACCBE" w14:textId="77777777" w:rsidR="00686241" w:rsidRDefault="00686241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tcBorders>
              <w:right w:val="single" w:sz="12" w:space="0" w:color="7F7F7F"/>
            </w:tcBorders>
          </w:tcPr>
          <w:p w14:paraId="315ACCBF" w14:textId="77777777" w:rsidR="00686241" w:rsidRDefault="0074371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RG:</w:t>
            </w:r>
          </w:p>
        </w:tc>
      </w:tr>
      <w:tr w:rsidR="00686241" w14:paraId="315ACCC3" w14:textId="77777777" w:rsidTr="00694558">
        <w:trPr>
          <w:trHeight w:val="751"/>
        </w:trPr>
        <w:tc>
          <w:tcPr>
            <w:tcW w:w="5929" w:type="dxa"/>
            <w:gridSpan w:val="3"/>
            <w:tcBorders>
              <w:bottom w:val="single" w:sz="6" w:space="0" w:color="7F7F7F"/>
            </w:tcBorders>
          </w:tcPr>
          <w:p w14:paraId="315ACCC1" w14:textId="77777777" w:rsidR="00686241" w:rsidRDefault="007437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identificação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autorizado: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4561" w:type="dxa"/>
            <w:tcBorders>
              <w:bottom w:val="single" w:sz="6" w:space="0" w:color="7F7F7F"/>
              <w:right w:val="single" w:sz="12" w:space="0" w:color="7F7F7F"/>
            </w:tcBorders>
          </w:tcPr>
          <w:p w14:paraId="315ACCC2" w14:textId="77777777" w:rsidR="00686241" w:rsidRDefault="007437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Validade: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DD/MM/AAAA</w:t>
            </w:r>
          </w:p>
        </w:tc>
      </w:tr>
    </w:tbl>
    <w:p w14:paraId="315ACCC6" w14:textId="77777777" w:rsidR="00686241" w:rsidRDefault="00686241">
      <w:pPr>
        <w:pStyle w:val="TableParagraph"/>
        <w:sectPr w:rsidR="00686241">
          <w:footerReference w:type="default" r:id="rId7"/>
          <w:type w:val="continuous"/>
          <w:pgSz w:w="11900" w:h="16840"/>
          <w:pgMar w:top="500" w:right="566" w:bottom="380" w:left="566" w:header="0" w:footer="181" w:gutter="0"/>
          <w:pgNumType w:start="1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333"/>
        <w:gridCol w:w="6158"/>
      </w:tblGrid>
      <w:tr w:rsidR="00686241" w14:paraId="315ACCCA" w14:textId="77777777" w:rsidTr="00830846">
        <w:trPr>
          <w:trHeight w:val="3992"/>
        </w:trPr>
        <w:tc>
          <w:tcPr>
            <w:tcW w:w="10491" w:type="dxa"/>
            <w:gridSpan w:val="2"/>
            <w:tcBorders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315ACCC7" w14:textId="77777777" w:rsidR="00686241" w:rsidRDefault="00743713">
            <w:pPr>
              <w:pStyle w:val="TableParagraph"/>
              <w:spacing w:before="230"/>
              <w:ind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Esta Autorização tem validade de xx meses (</w:t>
            </w:r>
            <w:r>
              <w:rPr>
                <w:b/>
                <w:i/>
                <w:sz w:val="24"/>
              </w:rPr>
              <w:t xml:space="preserve">UC validar prazo – excluir após leitura) </w:t>
            </w:r>
            <w:r>
              <w:rPr>
                <w:b/>
                <w:sz w:val="24"/>
              </w:rPr>
              <w:t>a contar da data de sua assinatura, podendo ser revogada a qualquer tempo por interesse da Administração ou prorrogado,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mediante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manifestação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escrita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antecedência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mínima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(trinta)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dias,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observado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 interesse da Administração e a legislação pertinente.</w:t>
            </w:r>
          </w:p>
          <w:p w14:paraId="315ACCC8" w14:textId="77777777" w:rsidR="00686241" w:rsidRDefault="00743713">
            <w:pPr>
              <w:pStyle w:val="TableParagraph"/>
              <w:spacing w:before="241"/>
              <w:ind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A inscrição de interessados no credenciamento implica a aceitação integral e irrestrita de todas as condições estabelecidas na portaria e no edital de credenciamento. Os prestadores de serviço estarão sujeitos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fiscalização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permanente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durante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período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prestarem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serviço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comercialização de alimentos em unidades de conservação estaduais administradas pelo Instituto Estadual de </w:t>
            </w:r>
            <w:r>
              <w:rPr>
                <w:b/>
                <w:spacing w:val="-2"/>
                <w:sz w:val="24"/>
              </w:rPr>
              <w:t>Florestas.</w:t>
            </w:r>
          </w:p>
          <w:p w14:paraId="315ACCC9" w14:textId="64479408" w:rsidR="00686241" w:rsidRDefault="00743713">
            <w:pPr>
              <w:pStyle w:val="TableParagraph"/>
              <w:spacing w:before="240"/>
              <w:ind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Deverão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observadas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responsabilidades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vedações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prestador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serviço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definidas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830846" w:rsidRPr="00830846">
              <w:rPr>
                <w:b/>
                <w:sz w:val="24"/>
              </w:rPr>
              <w:t>Portaria IEF nº 78, de 20 de dezembro de 2024</w:t>
            </w:r>
            <w:r w:rsidR="00830846">
              <w:rPr>
                <w:b/>
                <w:sz w:val="24"/>
              </w:rPr>
              <w:t>.</w:t>
            </w:r>
          </w:p>
        </w:tc>
      </w:tr>
      <w:tr w:rsidR="00686241" w14:paraId="315ACCCD" w14:textId="77777777" w:rsidTr="00830846">
        <w:trPr>
          <w:trHeight w:val="1542"/>
        </w:trPr>
        <w:tc>
          <w:tcPr>
            <w:tcW w:w="10491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315ACCCB" w14:textId="77777777" w:rsidR="00686241" w:rsidRDefault="0074371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ORIENTAÇÕES</w:t>
            </w:r>
          </w:p>
          <w:p w14:paraId="315ACCCC" w14:textId="77777777" w:rsidR="00686241" w:rsidRDefault="00743713">
            <w:pPr>
              <w:pStyle w:val="TableParagraph"/>
              <w:spacing w:before="240"/>
              <w:ind w:right="27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extravio,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furto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destruição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Autorização,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IEF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deverá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comunicado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imediatamente para fins de cancelamento e substituição.</w:t>
            </w:r>
          </w:p>
        </w:tc>
      </w:tr>
      <w:tr w:rsidR="00686241" w14:paraId="315ACCD2" w14:textId="77777777" w:rsidTr="00830846">
        <w:trPr>
          <w:trHeight w:val="2633"/>
        </w:trPr>
        <w:tc>
          <w:tcPr>
            <w:tcW w:w="10491" w:type="dxa"/>
            <w:gridSpan w:val="2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7F7F7F"/>
            </w:tcBorders>
          </w:tcPr>
          <w:p w14:paraId="315ACCCE" w14:textId="77777777" w:rsidR="00686241" w:rsidRDefault="0074371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CANCELAMENTO,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REVOGAÇÃO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CASSAÇÃO</w:t>
            </w:r>
          </w:p>
          <w:p w14:paraId="315ACCCF" w14:textId="77777777" w:rsidR="00686241" w:rsidRDefault="00743713">
            <w:pPr>
              <w:pStyle w:val="TableParagraph"/>
              <w:spacing w:before="240"/>
              <w:ind w:right="566"/>
              <w:jc w:val="both"/>
              <w:rPr>
                <w:sz w:val="24"/>
              </w:rPr>
            </w:pPr>
            <w:r>
              <w:rPr>
                <w:sz w:val="24"/>
              </w:rPr>
              <w:t>Caso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prestador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continuidade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comercialização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alimentos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i/>
                <w:sz w:val="24"/>
              </w:rPr>
              <w:t>(nome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unidade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conservação</w:t>
            </w:r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deve-se,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manifestação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escrita,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requerer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 cancelamento da presente Autorização ao gerente da unidade de conservação.</w:t>
            </w:r>
          </w:p>
          <w:p w14:paraId="73C625CE" w14:textId="77777777" w:rsidR="00830846" w:rsidRDefault="00830846" w:rsidP="00830846">
            <w:pPr>
              <w:pStyle w:val="TableParagraph"/>
              <w:tabs>
                <w:tab w:val="left" w:pos="1155"/>
              </w:tabs>
              <w:spacing w:before="1" w:line="248" w:lineRule="exact"/>
              <w:rPr>
                <w:b/>
                <w:sz w:val="24"/>
              </w:rPr>
            </w:pPr>
          </w:p>
          <w:p w14:paraId="315ACCD1" w14:textId="3C85CAE9" w:rsidR="00686241" w:rsidRDefault="00743713" w:rsidP="00830846">
            <w:pPr>
              <w:pStyle w:val="TableParagraph"/>
              <w:tabs>
                <w:tab w:val="left" w:pos="1155"/>
              </w:tabs>
              <w:spacing w:before="1" w:line="248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Independentemente de prazo, os prestadores de serviço poderão ter a Autorização suspensa ou cassada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cometimento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infrações,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sendo-lhes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aplicadas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sanções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previstas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830846" w:rsidRPr="00830846">
              <w:rPr>
                <w:b/>
                <w:sz w:val="24"/>
              </w:rPr>
              <w:t>Portaria IEF nº 78, de 20 de dezembro de 2024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prejuízo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demais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sanções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administrativas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cabíveis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espécie.</w:t>
            </w:r>
          </w:p>
        </w:tc>
      </w:tr>
      <w:tr w:rsidR="00686241" w14:paraId="315ACCD5" w14:textId="77777777" w:rsidTr="00830846">
        <w:trPr>
          <w:trHeight w:val="1546"/>
        </w:trPr>
        <w:tc>
          <w:tcPr>
            <w:tcW w:w="4333" w:type="dxa"/>
            <w:tcBorders>
              <w:top w:val="nil"/>
              <w:left w:val="single" w:sz="12" w:space="0" w:color="2B2B2B"/>
              <w:bottom w:val="single" w:sz="4" w:space="0" w:color="000000"/>
              <w:right w:val="nil"/>
            </w:tcBorders>
          </w:tcPr>
          <w:p w14:paraId="315ACCD3" w14:textId="77777777" w:rsidR="00686241" w:rsidRDefault="00743713">
            <w:pPr>
              <w:pStyle w:val="TableParagraph"/>
              <w:tabs>
                <w:tab w:val="left" w:pos="1575"/>
                <w:tab w:val="left" w:pos="3062"/>
              </w:tabs>
              <w:spacing w:before="248"/>
              <w:rPr>
                <w:sz w:val="24"/>
              </w:rPr>
            </w:pPr>
            <w:r>
              <w:rPr>
                <w:spacing w:val="-2"/>
                <w:sz w:val="24"/>
              </w:rPr>
              <w:t>CIDADE,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  <w:r>
              <w:rPr>
                <w:sz w:val="24"/>
              </w:rPr>
              <w:tab/>
              <w:t xml:space="preserve">de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single" w:sz="12" w:space="0" w:color="7F7F7F"/>
            </w:tcBorders>
          </w:tcPr>
          <w:p w14:paraId="315ACCD4" w14:textId="77777777" w:rsidR="00686241" w:rsidRDefault="00686241">
            <w:pPr>
              <w:pStyle w:val="TableParagraph"/>
              <w:spacing w:before="0"/>
              <w:ind w:left="0"/>
            </w:pPr>
          </w:p>
        </w:tc>
      </w:tr>
      <w:tr w:rsidR="00686241" w14:paraId="315ACCD7" w14:textId="77777777" w:rsidTr="00830846">
        <w:trPr>
          <w:trHeight w:val="1538"/>
        </w:trPr>
        <w:tc>
          <w:tcPr>
            <w:tcW w:w="10491" w:type="dxa"/>
            <w:gridSpan w:val="2"/>
            <w:tcBorders>
              <w:top w:val="nil"/>
              <w:left w:val="single" w:sz="12" w:space="0" w:color="2B2B2B"/>
              <w:bottom w:val="nil"/>
              <w:right w:val="single" w:sz="12" w:space="0" w:color="7F7F7F"/>
            </w:tcBorders>
          </w:tcPr>
          <w:p w14:paraId="315ACCD6" w14:textId="77777777" w:rsidR="00686241" w:rsidRDefault="00743713">
            <w:pPr>
              <w:pStyle w:val="TableParagraph"/>
              <w:spacing w:before="240"/>
              <w:rPr>
                <w:sz w:val="24"/>
              </w:rPr>
            </w:pPr>
            <w:r>
              <w:rPr>
                <w:sz w:val="24"/>
              </w:rPr>
              <w:t>Gerente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unidade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conservação)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/IEF</w:t>
            </w:r>
          </w:p>
        </w:tc>
      </w:tr>
      <w:tr w:rsidR="00686241" w14:paraId="315ACCDA" w14:textId="77777777" w:rsidTr="00830846">
        <w:trPr>
          <w:trHeight w:val="905"/>
        </w:trPr>
        <w:tc>
          <w:tcPr>
            <w:tcW w:w="4333" w:type="dxa"/>
            <w:tcBorders>
              <w:top w:val="single" w:sz="4" w:space="0" w:color="000000"/>
              <w:left w:val="single" w:sz="12" w:space="0" w:color="2B2B2B"/>
              <w:bottom w:val="single" w:sz="12" w:space="0" w:color="7F7F7F"/>
              <w:right w:val="nil"/>
            </w:tcBorders>
          </w:tcPr>
          <w:p w14:paraId="315ACCD8" w14:textId="77777777" w:rsidR="00686241" w:rsidRDefault="00743713">
            <w:pPr>
              <w:pStyle w:val="TableParagraph"/>
              <w:spacing w:before="240"/>
              <w:rPr>
                <w:sz w:val="24"/>
              </w:rPr>
            </w:pPr>
            <w:r>
              <w:rPr>
                <w:spacing w:val="-2"/>
                <w:sz w:val="24"/>
              </w:rPr>
              <w:t>Autorizado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12" w:space="0" w:color="7F7F7F"/>
              <w:right w:val="single" w:sz="12" w:space="0" w:color="7F7F7F"/>
            </w:tcBorders>
          </w:tcPr>
          <w:p w14:paraId="315ACCD9" w14:textId="77777777" w:rsidR="00686241" w:rsidRDefault="00686241">
            <w:pPr>
              <w:pStyle w:val="TableParagraph"/>
              <w:spacing w:before="0"/>
              <w:ind w:left="0"/>
            </w:pPr>
          </w:p>
        </w:tc>
      </w:tr>
    </w:tbl>
    <w:p w14:paraId="315ACCDB" w14:textId="77777777" w:rsidR="00686241" w:rsidRDefault="00743713">
      <w:pPr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15730176" behindDoc="0" locked="0" layoutInCell="1" allowOverlap="1" wp14:anchorId="315ACCEB" wp14:editId="315ACCEC">
            <wp:simplePos x="0" y="0"/>
            <wp:positionH relativeFrom="page">
              <wp:posOffset>461037</wp:posOffset>
            </wp:positionH>
            <wp:positionV relativeFrom="page">
              <wp:posOffset>9371303</wp:posOffset>
            </wp:positionV>
            <wp:extent cx="846056" cy="57165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5ACCDC" w14:textId="77777777" w:rsidR="00686241" w:rsidRDefault="00686241">
      <w:pPr>
        <w:rPr>
          <w:b/>
          <w:sz w:val="20"/>
        </w:rPr>
      </w:pPr>
    </w:p>
    <w:p w14:paraId="315ACCDD" w14:textId="77777777" w:rsidR="00686241" w:rsidRDefault="00686241">
      <w:pPr>
        <w:rPr>
          <w:b/>
          <w:sz w:val="20"/>
        </w:rPr>
      </w:pPr>
    </w:p>
    <w:p w14:paraId="315ACCDE" w14:textId="77777777" w:rsidR="00686241" w:rsidRDefault="00686241">
      <w:pPr>
        <w:rPr>
          <w:b/>
          <w:sz w:val="20"/>
        </w:rPr>
      </w:pPr>
    </w:p>
    <w:p w14:paraId="315ACCE8" w14:textId="269E9642" w:rsidR="00686241" w:rsidRDefault="00743713">
      <w:pPr>
        <w:tabs>
          <w:tab w:val="left" w:pos="9294"/>
        </w:tabs>
        <w:spacing w:before="24"/>
        <w:ind w:left="148"/>
        <w:rPr>
          <w:sz w:val="18"/>
        </w:rPr>
      </w:pPr>
      <w:r>
        <w:rPr>
          <w:sz w:val="18"/>
        </w:rPr>
        <w:tab/>
      </w:r>
    </w:p>
    <w:sectPr w:rsidR="00686241">
      <w:pgSz w:w="11900" w:h="16840"/>
      <w:pgMar w:top="620" w:right="566" w:bottom="380" w:left="566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1CCD0" w14:textId="77777777" w:rsidR="00045CAA" w:rsidRDefault="00045CAA">
      <w:r>
        <w:separator/>
      </w:r>
    </w:p>
  </w:endnote>
  <w:endnote w:type="continuationSeparator" w:id="0">
    <w:p w14:paraId="141CE726" w14:textId="77777777" w:rsidR="00045CAA" w:rsidRDefault="0004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 MT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ACCF7" w14:textId="77777777" w:rsidR="00686241" w:rsidRDefault="00743713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315ACCF8" wp14:editId="315ACCF9">
              <wp:simplePos x="0" y="0"/>
              <wp:positionH relativeFrom="page">
                <wp:posOffset>1276857</wp:posOffset>
              </wp:positionH>
              <wp:positionV relativeFrom="page">
                <wp:posOffset>10438730</wp:posOffset>
              </wp:positionV>
              <wp:extent cx="256730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73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5ACCFC" w14:textId="77777777" w:rsidR="00686241" w:rsidRDefault="00743713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Anexo III Minuta de autorização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(103352662)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ACCF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0.55pt;margin-top:821.95pt;width:202.15pt;height:13.2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" filled="f" stroked="f">
              <v:textbox inset="0,0,0,0">
                <w:txbxContent>
                  <w:p w14:paraId="315ACCFC" w14:textId="77777777" w:rsidR="00686241" w:rsidRDefault="00743713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 xml:space="preserve">Anexo III Minuta de autorização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(103352662)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315ACCFA" wp14:editId="315ACCFB">
              <wp:simplePos x="0" y="0"/>
              <wp:positionH relativeFrom="page">
                <wp:posOffset>4136094</wp:posOffset>
              </wp:positionH>
              <wp:positionV relativeFrom="page">
                <wp:posOffset>10438730</wp:posOffset>
              </wp:positionV>
              <wp:extent cx="218249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24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5ACCFD" w14:textId="77777777" w:rsidR="00686241" w:rsidRDefault="00743713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2100.01.0029935/2024-59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5ACCFA" id="Textbox 2" o:spid="_x0000_s1027" type="#_x0000_t202" style="position:absolute;margin-left:325.7pt;margin-top:821.95pt;width:171.85pt;height:13.2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" filled="f" stroked="f">
              <v:textbox inset="0,0,0,0">
                <w:txbxContent>
                  <w:p w14:paraId="315ACCFD" w14:textId="77777777" w:rsidR="00686241" w:rsidRDefault="00743713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2100.01.0029935/2024-59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B2A9E" w14:textId="77777777" w:rsidR="00045CAA" w:rsidRDefault="00045CAA">
      <w:r>
        <w:separator/>
      </w:r>
    </w:p>
  </w:footnote>
  <w:footnote w:type="continuationSeparator" w:id="0">
    <w:p w14:paraId="60737B3C" w14:textId="77777777" w:rsidR="00045CAA" w:rsidRDefault="00045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6241"/>
    <w:rsid w:val="00045CAA"/>
    <w:rsid w:val="002E4633"/>
    <w:rsid w:val="005112D5"/>
    <w:rsid w:val="0051573E"/>
    <w:rsid w:val="005C640E"/>
    <w:rsid w:val="00622743"/>
    <w:rsid w:val="00686241"/>
    <w:rsid w:val="00694558"/>
    <w:rsid w:val="00743713"/>
    <w:rsid w:val="00830846"/>
    <w:rsid w:val="00DE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CC9F"/>
  <w15:docId w15:val="{922A8D6E-0579-4063-ADF6-7B9595A4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9"/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2100.01.0029935/2024-59</dc:title>
  <cp:lastModifiedBy>Daniel Marques</cp:lastModifiedBy>
  <cp:revision>6</cp:revision>
  <dcterms:created xsi:type="dcterms:W3CDTF">2025-01-08T18:53:00Z</dcterms:created>
  <dcterms:modified xsi:type="dcterms:W3CDTF">2025-01-08T19:33:00Z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2025-01-08T00:00:00Z</vt:filetime>
  </property>
</Properties>
</file>